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DCA" w14:textId="77777777" w:rsidR="00D24531" w:rsidRDefault="00D24531" w:rsidP="00D24531">
      <w:pPr>
        <w:jc w:val="center"/>
      </w:pPr>
      <w:r w:rsidRPr="003F5D03">
        <w:rPr>
          <w:noProof/>
        </w:rPr>
        <w:drawing>
          <wp:anchor distT="0" distB="0" distL="114300" distR="114300" simplePos="0" relativeHeight="251659264" behindDoc="1" locked="0" layoutInCell="1" allowOverlap="1" wp14:anchorId="1739310E" wp14:editId="081BB0AE">
            <wp:simplePos x="0" y="0"/>
            <wp:positionH relativeFrom="column">
              <wp:posOffset>2062480</wp:posOffset>
            </wp:positionH>
            <wp:positionV relativeFrom="paragraph">
              <wp:posOffset>-847090</wp:posOffset>
            </wp:positionV>
            <wp:extent cx="1571625" cy="1128346"/>
            <wp:effectExtent l="0" t="0" r="0" b="0"/>
            <wp:wrapNone/>
            <wp:docPr id="396184743" name="Image 1" descr="Une image contenant logo, Polic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4743" name="Image 1" descr="Une image contenant logo, Police, Graphique, clipar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2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</w:t>
      </w:r>
    </w:p>
    <w:p w14:paraId="2A15BD8D" w14:textId="77777777" w:rsidR="00D24531" w:rsidRDefault="00D24531" w:rsidP="00D24531">
      <w:pPr>
        <w:jc w:val="center"/>
      </w:pPr>
      <w:r>
        <w:t xml:space="preserve">ZA Maison Neuve – BP80105 – Noyant La </w:t>
      </w:r>
      <w:proofErr w:type="spellStart"/>
      <w:r>
        <w:t>Gravoyère</w:t>
      </w:r>
      <w:proofErr w:type="spellEnd"/>
      <w:r>
        <w:t xml:space="preserve"> – 49520 SEGRE EN ANJOU BLEU</w:t>
      </w:r>
    </w:p>
    <w:p w14:paraId="1F15826C" w14:textId="7CBBF861" w:rsidR="00D24531" w:rsidRDefault="00D24531" w:rsidP="00D24531">
      <w:pPr>
        <w:jc w:val="center"/>
      </w:pPr>
      <w:r>
        <w:sym w:font="Wingdings" w:char="F028"/>
      </w:r>
      <w:r>
        <w:t xml:space="preserve"> : 02.41.94.73.60 – </w:t>
      </w:r>
      <w:hyperlink r:id="rId6" w:history="1">
        <w:r w:rsidR="00A3315B" w:rsidRPr="001D7C25">
          <w:rPr>
            <w:rStyle w:val="Lienhypertexte"/>
          </w:rPr>
          <w:t>secretariat@capanjoubleu.fr</w:t>
        </w:r>
      </w:hyperlink>
    </w:p>
    <w:p w14:paraId="5DADE45D" w14:textId="77777777" w:rsidR="00A3315B" w:rsidRDefault="00A3315B" w:rsidP="00D24531">
      <w:pPr>
        <w:jc w:val="center"/>
      </w:pPr>
    </w:p>
    <w:p w14:paraId="177C9198" w14:textId="77777777" w:rsidR="00E44D71" w:rsidRDefault="00E44D71" w:rsidP="00DF4F6E">
      <w:pPr>
        <w:spacing w:after="0"/>
      </w:pPr>
    </w:p>
    <w:p w14:paraId="5BED13D9" w14:textId="0FE5D6A8" w:rsidR="00A25A09" w:rsidRDefault="003018F0" w:rsidP="001471F1">
      <w:pPr>
        <w:spacing w:after="0"/>
        <w:jc w:val="center"/>
        <w:rPr>
          <w:sz w:val="40"/>
          <w:szCs w:val="40"/>
          <w:u w:val="single"/>
        </w:rPr>
      </w:pPr>
      <w:r w:rsidRPr="001471F1">
        <w:rPr>
          <w:sz w:val="40"/>
          <w:szCs w:val="40"/>
          <w:u w:val="single"/>
        </w:rPr>
        <w:t>ÉDUCATEUR</w:t>
      </w:r>
      <w:r>
        <w:rPr>
          <w:sz w:val="40"/>
          <w:szCs w:val="40"/>
          <w:u w:val="single"/>
        </w:rPr>
        <w:t xml:space="preserve"> (</w:t>
      </w:r>
      <w:r w:rsidR="007573F2" w:rsidRPr="001471F1">
        <w:rPr>
          <w:sz w:val="40"/>
          <w:szCs w:val="40"/>
          <w:u w:val="single"/>
        </w:rPr>
        <w:t>TRICE)</w:t>
      </w:r>
      <w:r w:rsidR="00D569B8">
        <w:rPr>
          <w:sz w:val="40"/>
          <w:szCs w:val="40"/>
          <w:u w:val="single"/>
        </w:rPr>
        <w:t xml:space="preserve"> en CDD </w:t>
      </w:r>
      <w:r w:rsidR="00D569B8" w:rsidRPr="00AE0748">
        <w:rPr>
          <w:sz w:val="40"/>
          <w:szCs w:val="40"/>
          <w:u w:val="single"/>
        </w:rPr>
        <w:t>au Foyer d’accueil</w:t>
      </w:r>
    </w:p>
    <w:p w14:paraId="6D88F18E" w14:textId="3E765D5B" w:rsidR="00A3315B" w:rsidRPr="001471F1" w:rsidRDefault="00A25A09" w:rsidP="001471F1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 l’Etablissement d’Accueil</w:t>
      </w:r>
      <w:r w:rsidR="00D569B8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N</w:t>
      </w:r>
      <w:r w:rsidR="00D569B8">
        <w:rPr>
          <w:sz w:val="40"/>
          <w:szCs w:val="40"/>
          <w:u w:val="single"/>
        </w:rPr>
        <w:t xml:space="preserve">on </w:t>
      </w:r>
      <w:r>
        <w:rPr>
          <w:sz w:val="40"/>
          <w:szCs w:val="40"/>
          <w:u w:val="single"/>
        </w:rPr>
        <w:t>M</w:t>
      </w:r>
      <w:r w:rsidR="00D569B8">
        <w:rPr>
          <w:sz w:val="40"/>
          <w:szCs w:val="40"/>
          <w:u w:val="single"/>
        </w:rPr>
        <w:t>édicalisé</w:t>
      </w:r>
    </w:p>
    <w:p w14:paraId="5978CA4F" w14:textId="77777777" w:rsidR="00A3315B" w:rsidRDefault="00A3315B" w:rsidP="00A3315B">
      <w:pPr>
        <w:spacing w:after="0"/>
        <w:jc w:val="center"/>
      </w:pPr>
    </w:p>
    <w:p w14:paraId="60411BC9" w14:textId="77777777" w:rsidR="00A3315B" w:rsidRDefault="00A3315B" w:rsidP="00D15F82">
      <w:pPr>
        <w:spacing w:after="0"/>
        <w:jc w:val="both"/>
      </w:pPr>
      <w:r>
        <w:t>EANM Le Petit Plessis</w:t>
      </w:r>
    </w:p>
    <w:p w14:paraId="3CD3E1B6" w14:textId="77777777" w:rsidR="00A3315B" w:rsidRDefault="00A3315B" w:rsidP="00D15F82">
      <w:pPr>
        <w:spacing w:after="0"/>
        <w:jc w:val="both"/>
      </w:pPr>
      <w:r>
        <w:t xml:space="preserve">Noyant la </w:t>
      </w:r>
      <w:proofErr w:type="spellStart"/>
      <w:r>
        <w:t>Gravoyère</w:t>
      </w:r>
      <w:proofErr w:type="spellEnd"/>
    </w:p>
    <w:p w14:paraId="2786C7FA" w14:textId="77777777" w:rsidR="00A3315B" w:rsidRDefault="00A3315B" w:rsidP="00D15F82">
      <w:pPr>
        <w:spacing w:after="0"/>
        <w:jc w:val="both"/>
      </w:pPr>
      <w:r>
        <w:t>49520 SEGRE EN ANJOU BLEU</w:t>
      </w:r>
    </w:p>
    <w:p w14:paraId="38A6AB5B" w14:textId="77777777" w:rsidR="00A3315B" w:rsidRDefault="00A3315B" w:rsidP="00D15F82">
      <w:pPr>
        <w:spacing w:after="0"/>
        <w:jc w:val="both"/>
      </w:pPr>
    </w:p>
    <w:p w14:paraId="502E0B4F" w14:textId="77777777" w:rsidR="00A3315B" w:rsidRDefault="00A3315B" w:rsidP="00D15F82">
      <w:pPr>
        <w:spacing w:after="0"/>
        <w:jc w:val="both"/>
      </w:pPr>
      <w:r w:rsidRPr="00A3315B">
        <w:rPr>
          <w:sz w:val="32"/>
          <w:szCs w:val="32"/>
        </w:rPr>
        <w:t>Intitulé du poste</w:t>
      </w:r>
      <w:r>
        <w:t xml:space="preserve"> </w:t>
      </w:r>
    </w:p>
    <w:p w14:paraId="78B298E2" w14:textId="30F159CA" w:rsidR="00A3315B" w:rsidRDefault="00A3315B" w:rsidP="00D15F82">
      <w:pPr>
        <w:spacing w:after="0"/>
        <w:jc w:val="both"/>
      </w:pPr>
      <w:r>
        <w:t>Educateur/</w:t>
      </w:r>
      <w:proofErr w:type="spellStart"/>
      <w:r>
        <w:t>trice</w:t>
      </w:r>
      <w:proofErr w:type="spellEnd"/>
      <w:r>
        <w:t xml:space="preserve"> </w:t>
      </w:r>
      <w:r w:rsidR="00D569B8">
        <w:t>pour accompagner 22 personnes en situation de handicap mental travaillant à l’ESAT ou /et étant en foyer de vie</w:t>
      </w:r>
    </w:p>
    <w:p w14:paraId="76A018D9" w14:textId="74C3863A" w:rsidR="00A3315B" w:rsidRDefault="00A3315B" w:rsidP="00D15F82">
      <w:pPr>
        <w:spacing w:after="0"/>
        <w:jc w:val="both"/>
      </w:pPr>
      <w:r>
        <w:t>Contrat à durée déterminée en remplacement de congé maternité</w:t>
      </w:r>
      <w:r w:rsidR="00D569B8">
        <w:t xml:space="preserve"> (6 mois minimum)</w:t>
      </w:r>
    </w:p>
    <w:p w14:paraId="76E63BAF" w14:textId="77777777" w:rsidR="00A3315B" w:rsidRDefault="00A3315B" w:rsidP="00D15F82">
      <w:pPr>
        <w:spacing w:after="0"/>
        <w:jc w:val="both"/>
      </w:pPr>
      <w:r>
        <w:t>Horaires d'internat pouvant aller de 7h le matin à 21h30 le soir, cycle de 8 semaines 4 jours semaine / 1 week-end sur 4</w:t>
      </w:r>
    </w:p>
    <w:p w14:paraId="798C9657" w14:textId="77777777" w:rsidR="00A3315B" w:rsidRDefault="00A3315B" w:rsidP="00D15F82">
      <w:pPr>
        <w:spacing w:after="0"/>
        <w:jc w:val="both"/>
      </w:pPr>
      <w:r>
        <w:t>Durée hebdomadaire 1 ETP 35h hebdo (annualisation)</w:t>
      </w:r>
    </w:p>
    <w:p w14:paraId="21708BDB" w14:textId="77777777" w:rsidR="00A3315B" w:rsidRDefault="00A3315B" w:rsidP="00D15F82">
      <w:pPr>
        <w:spacing w:after="0"/>
        <w:jc w:val="both"/>
      </w:pPr>
      <w:r>
        <w:t>Salaire brut annuel selon la grille de rémunération CCN66</w:t>
      </w:r>
    </w:p>
    <w:p w14:paraId="5BEE2BFB" w14:textId="77777777" w:rsidR="00A3315B" w:rsidRDefault="00A3315B" w:rsidP="00D15F82">
      <w:pPr>
        <w:spacing w:after="0"/>
        <w:jc w:val="both"/>
      </w:pPr>
    </w:p>
    <w:p w14:paraId="75B21AF6" w14:textId="77777777" w:rsidR="00A3315B" w:rsidRPr="000F7199" w:rsidRDefault="00A3315B" w:rsidP="00D15F82">
      <w:pPr>
        <w:spacing w:after="0"/>
        <w:jc w:val="both"/>
        <w:rPr>
          <w:sz w:val="40"/>
          <w:szCs w:val="40"/>
        </w:rPr>
      </w:pPr>
      <w:r w:rsidRPr="000F7199">
        <w:rPr>
          <w:sz w:val="40"/>
          <w:szCs w:val="40"/>
        </w:rPr>
        <w:t>Profil</w:t>
      </w:r>
    </w:p>
    <w:p w14:paraId="4CC1375E" w14:textId="4523A87E" w:rsidR="00A3315B" w:rsidRDefault="00A3315B" w:rsidP="00D15F82">
      <w:pPr>
        <w:spacing w:after="0"/>
        <w:jc w:val="both"/>
      </w:pPr>
      <w:r>
        <w:t xml:space="preserve">Educateur </w:t>
      </w:r>
      <w:r w:rsidR="00D569B8">
        <w:t>diplômé (AES, ME, ES, CESF, TISF)</w:t>
      </w:r>
    </w:p>
    <w:p w14:paraId="7FB99E17" w14:textId="77777777" w:rsidR="00A3315B" w:rsidRDefault="00A3315B" w:rsidP="00D15F82">
      <w:pPr>
        <w:spacing w:after="0"/>
        <w:jc w:val="both"/>
      </w:pPr>
    </w:p>
    <w:p w14:paraId="2B75EF7C" w14:textId="77777777" w:rsidR="00A3315B" w:rsidRPr="00A3315B" w:rsidRDefault="00A3315B" w:rsidP="00D15F82">
      <w:pPr>
        <w:spacing w:after="0"/>
        <w:jc w:val="both"/>
        <w:rPr>
          <w:sz w:val="40"/>
          <w:szCs w:val="40"/>
        </w:rPr>
      </w:pPr>
      <w:r w:rsidRPr="00A3315B">
        <w:rPr>
          <w:sz w:val="40"/>
          <w:szCs w:val="40"/>
        </w:rPr>
        <w:t>Expérience requise</w:t>
      </w:r>
    </w:p>
    <w:p w14:paraId="667135D2" w14:textId="77777777" w:rsidR="00A3315B" w:rsidRDefault="00A3315B" w:rsidP="00D15F82">
      <w:pPr>
        <w:spacing w:after="0"/>
        <w:jc w:val="both"/>
      </w:pPr>
      <w:r>
        <w:t>2 ans sur le même type d'établissement.</w:t>
      </w:r>
    </w:p>
    <w:p w14:paraId="4F2B9FDD" w14:textId="77777777" w:rsidR="00A3315B" w:rsidRDefault="00A3315B" w:rsidP="00D15F82">
      <w:pPr>
        <w:spacing w:after="0"/>
        <w:jc w:val="both"/>
      </w:pPr>
    </w:p>
    <w:p w14:paraId="0EE4B96A" w14:textId="0403CEC8" w:rsidR="00A3315B" w:rsidRPr="00A3315B" w:rsidRDefault="00A3315B" w:rsidP="00D15F82">
      <w:pPr>
        <w:spacing w:after="0"/>
        <w:jc w:val="both"/>
        <w:rPr>
          <w:sz w:val="40"/>
          <w:szCs w:val="40"/>
        </w:rPr>
      </w:pPr>
      <w:r w:rsidRPr="00A3315B">
        <w:rPr>
          <w:sz w:val="40"/>
          <w:szCs w:val="40"/>
        </w:rPr>
        <w:t>Compétences sur le poste</w:t>
      </w:r>
    </w:p>
    <w:p w14:paraId="1F7A46B6" w14:textId="77777777" w:rsidR="00A3315B" w:rsidRDefault="00A3315B" w:rsidP="00D15F82">
      <w:pPr>
        <w:spacing w:after="0" w:line="360" w:lineRule="auto"/>
        <w:jc w:val="both"/>
      </w:pPr>
      <w:r>
        <w:t>• Maitrise des NTIC (nouvelles technologies de l'information et de la communication) et de l'outil informatique</w:t>
      </w:r>
    </w:p>
    <w:p w14:paraId="30F76C64" w14:textId="77777777" w:rsidR="00A3315B" w:rsidRDefault="00A3315B" w:rsidP="00D15F82">
      <w:pPr>
        <w:spacing w:after="0" w:line="360" w:lineRule="auto"/>
        <w:jc w:val="both"/>
      </w:pPr>
      <w:r>
        <w:t>• Connaissance théoriques cliniques (handicap psychique, mental, déficience)</w:t>
      </w:r>
    </w:p>
    <w:p w14:paraId="43929438" w14:textId="07F94F14" w:rsidR="00A3315B" w:rsidRDefault="00A3315B" w:rsidP="00D15F82">
      <w:pPr>
        <w:spacing w:after="0" w:line="360" w:lineRule="auto"/>
        <w:jc w:val="both"/>
      </w:pPr>
      <w:r>
        <w:t xml:space="preserve">• Cadre règlementaire (2002, 2005, </w:t>
      </w:r>
      <w:proofErr w:type="gramStart"/>
      <w:r>
        <w:t>2007..</w:t>
      </w:r>
      <w:proofErr w:type="gramEnd"/>
      <w:r>
        <w:t>)</w:t>
      </w:r>
    </w:p>
    <w:p w14:paraId="6DD045E2" w14:textId="77777777" w:rsidR="00A3315B" w:rsidRDefault="00A3315B" w:rsidP="00D15F82">
      <w:pPr>
        <w:spacing w:after="0" w:line="360" w:lineRule="auto"/>
        <w:jc w:val="both"/>
      </w:pPr>
      <w:r>
        <w:t>• Rédiger un rapport socio-éducatif</w:t>
      </w:r>
    </w:p>
    <w:p w14:paraId="62854361" w14:textId="5C9C9F11" w:rsidR="00A3315B" w:rsidRDefault="00A3315B" w:rsidP="00D15F82">
      <w:pPr>
        <w:spacing w:after="0" w:line="360" w:lineRule="auto"/>
        <w:jc w:val="both"/>
      </w:pPr>
      <w:r>
        <w:t xml:space="preserve">• Capacité à adapter sa posture et sa pratique </w:t>
      </w:r>
      <w:r w:rsidR="00D569B8">
        <w:t>au</w:t>
      </w:r>
      <w:r>
        <w:t xml:space="preserve"> public</w:t>
      </w:r>
    </w:p>
    <w:p w14:paraId="2D76D221" w14:textId="77777777" w:rsidR="00A3315B" w:rsidRDefault="00A3315B" w:rsidP="00D15F82">
      <w:pPr>
        <w:spacing w:after="0" w:line="360" w:lineRule="auto"/>
        <w:jc w:val="both"/>
      </w:pPr>
      <w:r>
        <w:t>• Connaissance du public avec handicap psychique, maladie mentale + TSA</w:t>
      </w:r>
    </w:p>
    <w:p w14:paraId="35E564EE" w14:textId="77777777" w:rsidR="00D569B8" w:rsidRDefault="00D569B8" w:rsidP="00D15F82">
      <w:pPr>
        <w:spacing w:after="0" w:line="360" w:lineRule="auto"/>
        <w:jc w:val="both"/>
      </w:pPr>
    </w:p>
    <w:p w14:paraId="77E0CC66" w14:textId="77777777" w:rsidR="00D569B8" w:rsidRDefault="00D569B8" w:rsidP="00D15F82">
      <w:pPr>
        <w:spacing w:after="0" w:line="360" w:lineRule="auto"/>
        <w:jc w:val="both"/>
      </w:pPr>
    </w:p>
    <w:p w14:paraId="71272888" w14:textId="77777777" w:rsidR="00D569B8" w:rsidRDefault="00D569B8" w:rsidP="00D15F82">
      <w:pPr>
        <w:spacing w:after="0" w:line="360" w:lineRule="auto"/>
        <w:jc w:val="both"/>
      </w:pPr>
    </w:p>
    <w:p w14:paraId="4268196D" w14:textId="060E6436" w:rsidR="00A3315B" w:rsidRPr="00D15F82" w:rsidRDefault="00A3315B" w:rsidP="00D15F82">
      <w:pPr>
        <w:spacing w:after="0" w:line="360" w:lineRule="auto"/>
        <w:jc w:val="both"/>
        <w:rPr>
          <w:sz w:val="40"/>
          <w:szCs w:val="40"/>
        </w:rPr>
      </w:pPr>
      <w:r w:rsidRPr="00D15F82">
        <w:rPr>
          <w:sz w:val="40"/>
          <w:szCs w:val="40"/>
        </w:rPr>
        <w:lastRenderedPageBreak/>
        <w:t>Missions du poste</w:t>
      </w:r>
    </w:p>
    <w:p w14:paraId="2EA4317B" w14:textId="541AE798" w:rsidR="00A3315B" w:rsidRDefault="00A3315B" w:rsidP="00D15F82">
      <w:pPr>
        <w:spacing w:after="0" w:line="360" w:lineRule="auto"/>
        <w:jc w:val="both"/>
      </w:pPr>
      <w:r>
        <w:t>• L'éducateur</w:t>
      </w:r>
      <w:r w:rsidR="00A25A09">
        <w:t xml:space="preserve"> </w:t>
      </w:r>
      <w:r w:rsidR="00D569B8">
        <w:t>(</w:t>
      </w:r>
      <w:proofErr w:type="spellStart"/>
      <w:r w:rsidR="00D569B8">
        <w:t>trice</w:t>
      </w:r>
      <w:proofErr w:type="spellEnd"/>
      <w:r w:rsidR="00D569B8">
        <w:t xml:space="preserve">) </w:t>
      </w:r>
      <w:r>
        <w:t xml:space="preserve">accompagnera les personnes accueillies dans le développement et/ou dans le maintien de leurs compétences par des actions individuelles ou collectives dans une visée </w:t>
      </w:r>
      <w:r w:rsidRPr="00AE0748">
        <w:t>inclusive</w:t>
      </w:r>
      <w:r w:rsidR="00A25A09" w:rsidRPr="00AE0748">
        <w:t xml:space="preserve"> et d’acquisition d’autonomie</w:t>
      </w:r>
      <w:r w:rsidRPr="00AE0748">
        <w:t>.</w:t>
      </w:r>
    </w:p>
    <w:p w14:paraId="6C0B0F14" w14:textId="3734674D" w:rsidR="00A3315B" w:rsidRDefault="00A3315B" w:rsidP="00D15F82">
      <w:pPr>
        <w:spacing w:after="0" w:line="360" w:lineRule="auto"/>
        <w:jc w:val="both"/>
      </w:pPr>
      <w:r>
        <w:t xml:space="preserve">• </w:t>
      </w:r>
      <w:r w:rsidR="00D569B8">
        <w:t>interventions</w:t>
      </w:r>
      <w:r>
        <w:t xml:space="preserve"> dans le quotidien de l'établissement en lien avec ses collègues</w:t>
      </w:r>
    </w:p>
    <w:p w14:paraId="7F4E5278" w14:textId="7EBF168F" w:rsidR="00A3315B" w:rsidRDefault="00A3315B" w:rsidP="00D15F82">
      <w:pPr>
        <w:spacing w:after="0" w:line="360" w:lineRule="auto"/>
        <w:jc w:val="both"/>
      </w:pPr>
      <w:r>
        <w:t xml:space="preserve">• </w:t>
      </w:r>
      <w:r w:rsidR="00D569B8">
        <w:t>exercera des</w:t>
      </w:r>
      <w:r>
        <w:t xml:space="preserve"> missions de référent de projet personnalisé auprès de personnes en situation de handicap mental ou psychique : évaluation des besoins, des compétences, des potentialités des personnes accompagnées.</w:t>
      </w:r>
    </w:p>
    <w:p w14:paraId="14C45150" w14:textId="77777777" w:rsidR="00A3315B" w:rsidRDefault="00A3315B" w:rsidP="00D15F82">
      <w:pPr>
        <w:spacing w:after="0" w:line="360" w:lineRule="auto"/>
        <w:jc w:val="both"/>
      </w:pPr>
      <w:r>
        <w:t>Permis B exigé</w:t>
      </w:r>
    </w:p>
    <w:p w14:paraId="4A7019DE" w14:textId="4ADA40E2" w:rsidR="00A3315B" w:rsidRPr="004F43E4" w:rsidRDefault="00A3315B" w:rsidP="00D15F82">
      <w:pPr>
        <w:spacing w:after="0" w:line="360" w:lineRule="auto"/>
        <w:jc w:val="both"/>
      </w:pPr>
      <w:r w:rsidRPr="004F43E4">
        <w:t>Poste à pourvoir au</w:t>
      </w:r>
      <w:r w:rsidR="000F7199" w:rsidRPr="004F43E4">
        <w:t> :</w:t>
      </w:r>
      <w:r w:rsidR="004F43E4">
        <w:t xml:space="preserve"> </w:t>
      </w:r>
      <w:r w:rsidR="00D569B8" w:rsidRPr="004F43E4">
        <w:t xml:space="preserve"> juin 2025 </w:t>
      </w:r>
    </w:p>
    <w:p w14:paraId="26711425" w14:textId="006DDC20" w:rsidR="00A3315B" w:rsidRDefault="00A3315B" w:rsidP="00D15F82">
      <w:pPr>
        <w:spacing w:after="0" w:line="360" w:lineRule="auto"/>
        <w:jc w:val="both"/>
      </w:pPr>
      <w:r w:rsidRPr="004F43E4">
        <w:t>Date limite des candidatures :</w:t>
      </w:r>
      <w:r>
        <w:t xml:space="preserve">  </w:t>
      </w:r>
      <w:r w:rsidR="00A25A09">
        <w:t>31</w:t>
      </w:r>
      <w:r w:rsidR="00D569B8">
        <w:t xml:space="preserve"> mai 2025</w:t>
      </w:r>
      <w:r>
        <w:t xml:space="preserve">             </w:t>
      </w:r>
    </w:p>
    <w:p w14:paraId="69753EF1" w14:textId="10399276" w:rsidR="00A3315B" w:rsidRPr="00515176" w:rsidRDefault="00A3315B" w:rsidP="00D15F82">
      <w:pPr>
        <w:spacing w:after="0" w:line="360" w:lineRule="auto"/>
        <w:jc w:val="both"/>
      </w:pPr>
      <w:r>
        <w:t>À transmettre par mail à</w:t>
      </w:r>
      <w:r w:rsidR="000F7199">
        <w:t xml:space="preserve"> </w:t>
      </w:r>
      <w:r w:rsidR="000F7199" w:rsidRPr="000F7199">
        <w:rPr>
          <w:b/>
          <w:bCs/>
        </w:rPr>
        <w:t>: secretariat@capanjoubleu.fr</w:t>
      </w:r>
    </w:p>
    <w:sectPr w:rsidR="00A3315B" w:rsidRPr="0051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4971"/>
    <w:multiLevelType w:val="hybridMultilevel"/>
    <w:tmpl w:val="7E445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27"/>
    <w:rsid w:val="00000157"/>
    <w:rsid w:val="000F7199"/>
    <w:rsid w:val="001136F0"/>
    <w:rsid w:val="00115F57"/>
    <w:rsid w:val="00146E0E"/>
    <w:rsid w:val="001471F1"/>
    <w:rsid w:val="00183D5B"/>
    <w:rsid w:val="00195604"/>
    <w:rsid w:val="00247E64"/>
    <w:rsid w:val="002C3C7D"/>
    <w:rsid w:val="003018F0"/>
    <w:rsid w:val="003B0192"/>
    <w:rsid w:val="00450DBF"/>
    <w:rsid w:val="004933A4"/>
    <w:rsid w:val="004E2728"/>
    <w:rsid w:val="004F2C0F"/>
    <w:rsid w:val="004F43E4"/>
    <w:rsid w:val="00515176"/>
    <w:rsid w:val="005A274C"/>
    <w:rsid w:val="005C14F2"/>
    <w:rsid w:val="005C7C11"/>
    <w:rsid w:val="00616CB2"/>
    <w:rsid w:val="00626AE3"/>
    <w:rsid w:val="006744CE"/>
    <w:rsid w:val="00691F58"/>
    <w:rsid w:val="006B01C1"/>
    <w:rsid w:val="006F4B79"/>
    <w:rsid w:val="00707CB9"/>
    <w:rsid w:val="00713B62"/>
    <w:rsid w:val="007573F2"/>
    <w:rsid w:val="007737CA"/>
    <w:rsid w:val="00791E06"/>
    <w:rsid w:val="007D1155"/>
    <w:rsid w:val="00855BD1"/>
    <w:rsid w:val="00873D0F"/>
    <w:rsid w:val="008A7A27"/>
    <w:rsid w:val="009275CA"/>
    <w:rsid w:val="009464F9"/>
    <w:rsid w:val="0095237D"/>
    <w:rsid w:val="009716FD"/>
    <w:rsid w:val="00983DBB"/>
    <w:rsid w:val="00987B88"/>
    <w:rsid w:val="009F053D"/>
    <w:rsid w:val="009F0AAA"/>
    <w:rsid w:val="00A131C4"/>
    <w:rsid w:val="00A226BA"/>
    <w:rsid w:val="00A25A09"/>
    <w:rsid w:val="00A3315B"/>
    <w:rsid w:val="00A70FF9"/>
    <w:rsid w:val="00AB53B2"/>
    <w:rsid w:val="00AE0748"/>
    <w:rsid w:val="00AE62DA"/>
    <w:rsid w:val="00B0782B"/>
    <w:rsid w:val="00CD2C39"/>
    <w:rsid w:val="00D15F82"/>
    <w:rsid w:val="00D24531"/>
    <w:rsid w:val="00D32494"/>
    <w:rsid w:val="00D53ABF"/>
    <w:rsid w:val="00D569B8"/>
    <w:rsid w:val="00D90367"/>
    <w:rsid w:val="00DF4F6E"/>
    <w:rsid w:val="00E44D71"/>
    <w:rsid w:val="00F179A3"/>
    <w:rsid w:val="00F20602"/>
    <w:rsid w:val="00F569FC"/>
    <w:rsid w:val="00F94258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F68"/>
  <w15:chartTrackingRefBased/>
  <w15:docId w15:val="{4CD22FCE-AD6C-460C-8F72-33EC53BE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7A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7A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7A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7A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7A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7A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7A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7A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7A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7A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7A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3315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capanjoubleu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HOUDU LARDEUX</dc:creator>
  <cp:keywords/>
  <dc:description/>
  <cp:lastModifiedBy>Secrétariat Cap Anjou Bleu</cp:lastModifiedBy>
  <cp:revision>2</cp:revision>
  <dcterms:created xsi:type="dcterms:W3CDTF">2025-05-15T13:37:00Z</dcterms:created>
  <dcterms:modified xsi:type="dcterms:W3CDTF">2025-05-15T13:37:00Z</dcterms:modified>
</cp:coreProperties>
</file>